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882C" w14:textId="71CE7165" w:rsidR="008C07C7" w:rsidRDefault="008C07C7" w:rsidP="00B65AA9">
      <w:pPr>
        <w:autoSpaceDE w:val="0"/>
        <w:autoSpaceDN w:val="0"/>
        <w:adjustRightInd w:val="0"/>
        <w:spacing w:after="360"/>
        <w:rPr>
          <w:rFonts w:ascii="Arial" w:hAnsi="Arial" w:cs="Arial"/>
          <w:b/>
          <w:bCs/>
          <w:kern w:val="0"/>
          <w:sz w:val="40"/>
          <w:szCs w:val="40"/>
        </w:rPr>
      </w:pPr>
      <w:r w:rsidRPr="00B65AA9">
        <w:rPr>
          <w:rFonts w:ascii="Arial" w:hAnsi="Arial" w:cs="Arial"/>
          <w:b/>
          <w:bCs/>
          <w:kern w:val="0"/>
          <w:sz w:val="36"/>
          <w:szCs w:val="36"/>
        </w:rPr>
        <w:t>Broseley Wood Charity</w:t>
      </w:r>
      <w:r w:rsidRPr="008C07C7">
        <w:rPr>
          <w:noProof/>
        </w:rPr>
        <w:t xml:space="preserve"> </w:t>
      </w:r>
      <w:r>
        <w:rPr>
          <w:noProof/>
        </w:rPr>
        <w:t xml:space="preserve">   </w:t>
      </w:r>
      <w:proofErr w:type="gramStart"/>
      <w:r>
        <w:rPr>
          <w:noProof/>
        </w:rPr>
        <w:t xml:space="preserve">  </w:t>
      </w:r>
      <w:r w:rsidRPr="00B65AA9">
        <w:rPr>
          <w:noProof/>
        </w:rPr>
        <w:t xml:space="preserve"> </w:t>
      </w:r>
      <w:r w:rsidRPr="00B65AA9">
        <w:rPr>
          <w:rFonts w:ascii="Arial" w:hAnsi="Arial" w:cs="Arial"/>
          <w:b/>
          <w:bCs/>
          <w:kern w:val="0"/>
        </w:rPr>
        <w:t>(</w:t>
      </w:r>
      <w:proofErr w:type="gramEnd"/>
      <w:r w:rsidRPr="00B65AA9">
        <w:rPr>
          <w:rFonts w:ascii="Arial" w:hAnsi="Arial" w:cs="Arial"/>
          <w:b/>
          <w:bCs/>
          <w:kern w:val="0"/>
        </w:rPr>
        <w:t xml:space="preserve">Charity No: 512467)    </w:t>
      </w:r>
      <w:r w:rsidR="00B65AA9">
        <w:rPr>
          <w:rFonts w:ascii="Arial" w:hAnsi="Arial" w:cs="Arial"/>
          <w:b/>
          <w:bCs/>
          <w:kern w:val="0"/>
        </w:rPr>
        <w:t xml:space="preserve">                  </w:t>
      </w:r>
      <w:r w:rsidRPr="00B65AA9">
        <w:rPr>
          <w:rFonts w:ascii="Arial" w:hAnsi="Arial" w:cs="Arial"/>
          <w:b/>
          <w:bCs/>
          <w:kern w:val="0"/>
        </w:rPr>
        <w:t xml:space="preserve">      </w:t>
      </w:r>
      <w:r w:rsidR="00B65AA9">
        <w:rPr>
          <w:rFonts w:ascii="Arial" w:hAnsi="Arial" w:cs="Arial"/>
          <w:b/>
          <w:bCs/>
          <w:noProof/>
          <w:kern w:val="0"/>
          <w:sz w:val="40"/>
          <w:szCs w:val="40"/>
        </w:rPr>
        <w:drawing>
          <wp:inline distT="0" distB="0" distL="0" distR="0" wp14:anchorId="0D7C9378" wp14:editId="6B3EE698">
            <wp:extent cx="762000" cy="762000"/>
            <wp:effectExtent l="0" t="0" r="0" b="0"/>
            <wp:docPr id="1987980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kern w:val="0"/>
          <w:sz w:val="28"/>
          <w:szCs w:val="28"/>
        </w:rPr>
        <w:t xml:space="preserve">                   </w:t>
      </w:r>
      <w:r w:rsidRPr="008C07C7"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</w:p>
    <w:p w14:paraId="0BB4BBEE" w14:textId="5EAF8438" w:rsidR="008C07C7" w:rsidRPr="00B65AA9" w:rsidRDefault="008C07C7" w:rsidP="008C07C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kern w:val="0"/>
          <w:sz w:val="32"/>
          <w:szCs w:val="32"/>
          <w:u w:val="single"/>
        </w:rPr>
      </w:pPr>
      <w:r w:rsidRPr="00B65AA9">
        <w:rPr>
          <w:rFonts w:ascii="Arial" w:hAnsi="Arial" w:cs="Arial"/>
          <w:b/>
          <w:bCs/>
          <w:kern w:val="0"/>
          <w:sz w:val="32"/>
          <w:szCs w:val="32"/>
          <w:u w:val="single"/>
        </w:rPr>
        <w:t xml:space="preserve">Application for </w:t>
      </w:r>
      <w:r w:rsidR="006F1A0D">
        <w:rPr>
          <w:rFonts w:ascii="Arial" w:hAnsi="Arial" w:cs="Arial"/>
          <w:b/>
          <w:bCs/>
          <w:kern w:val="0"/>
          <w:sz w:val="32"/>
          <w:szCs w:val="32"/>
          <w:u w:val="single"/>
        </w:rPr>
        <w:t>assistance with 6</w:t>
      </w:r>
      <w:r w:rsidR="006F1A0D" w:rsidRPr="006F1A0D">
        <w:rPr>
          <w:rFonts w:ascii="Arial" w:hAnsi="Arial" w:cs="Arial"/>
          <w:b/>
          <w:bCs/>
          <w:kern w:val="0"/>
          <w:sz w:val="32"/>
          <w:szCs w:val="32"/>
          <w:u w:val="single"/>
          <w:vertAlign w:val="superscript"/>
        </w:rPr>
        <w:t>th</w:t>
      </w:r>
      <w:r w:rsidR="006F1A0D">
        <w:rPr>
          <w:rFonts w:ascii="Arial" w:hAnsi="Arial" w:cs="Arial"/>
          <w:b/>
          <w:bCs/>
          <w:kern w:val="0"/>
          <w:sz w:val="32"/>
          <w:szCs w:val="32"/>
          <w:u w:val="single"/>
        </w:rPr>
        <w:t xml:space="preserve"> form transport costs</w:t>
      </w:r>
    </w:p>
    <w:p w14:paraId="1C6F8F9D" w14:textId="2F96666E" w:rsidR="006F1A0D" w:rsidRDefault="006F1A0D" w:rsidP="008C07C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kern w:val="0"/>
          <w:sz w:val="28"/>
          <w:szCs w:val="28"/>
        </w:rPr>
      </w:pPr>
      <w:r w:rsidRPr="006F1A0D">
        <w:rPr>
          <w:rFonts w:ascii="Arial" w:hAnsi="Arial" w:cs="Arial"/>
          <w:b/>
          <w:bCs/>
          <w:kern w:val="0"/>
          <w:sz w:val="28"/>
          <w:szCs w:val="28"/>
          <w:u w:val="single"/>
        </w:rPr>
        <w:t>The applicant</w:t>
      </w:r>
      <w:proofErr w:type="gramStart"/>
      <w:r w:rsidRPr="006F1A0D">
        <w:rPr>
          <w:rFonts w:ascii="Arial" w:hAnsi="Arial" w:cs="Arial"/>
          <w:b/>
          <w:bCs/>
          <w:kern w:val="0"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Pr="006F1A0D">
        <w:rPr>
          <w:rFonts w:ascii="Arial" w:hAnsi="Arial" w:cs="Arial"/>
          <w:i/>
          <w:iCs/>
          <w:kern w:val="0"/>
          <w:sz w:val="28"/>
          <w:szCs w:val="28"/>
        </w:rPr>
        <w:t xml:space="preserve"> (</w:t>
      </w:r>
      <w:proofErr w:type="gramEnd"/>
      <w:r w:rsidRPr="006F1A0D">
        <w:rPr>
          <w:rFonts w:ascii="Arial" w:hAnsi="Arial" w:cs="Arial"/>
          <w:i/>
          <w:iCs/>
          <w:kern w:val="0"/>
          <w:sz w:val="28"/>
          <w:szCs w:val="28"/>
        </w:rPr>
        <w:t>must be the parent</w:t>
      </w:r>
      <w:r>
        <w:rPr>
          <w:rFonts w:ascii="Arial" w:hAnsi="Arial" w:cs="Arial"/>
          <w:i/>
          <w:iCs/>
          <w:kern w:val="0"/>
          <w:sz w:val="28"/>
          <w:szCs w:val="28"/>
        </w:rPr>
        <w:t xml:space="preserve">, </w:t>
      </w:r>
      <w:r w:rsidRPr="006F1A0D">
        <w:rPr>
          <w:rFonts w:ascii="Arial" w:hAnsi="Arial" w:cs="Arial"/>
          <w:i/>
          <w:iCs/>
          <w:kern w:val="0"/>
          <w:sz w:val="28"/>
          <w:szCs w:val="28"/>
        </w:rPr>
        <w:t>guardian</w:t>
      </w:r>
      <w:r>
        <w:rPr>
          <w:rFonts w:ascii="Arial" w:hAnsi="Arial" w:cs="Arial"/>
          <w:i/>
          <w:iCs/>
          <w:kern w:val="0"/>
          <w:sz w:val="28"/>
          <w:szCs w:val="28"/>
        </w:rPr>
        <w:t xml:space="preserve"> or carer</w:t>
      </w:r>
      <w:r w:rsidRPr="006F1A0D">
        <w:rPr>
          <w:rFonts w:ascii="Arial" w:hAnsi="Arial" w:cs="Arial"/>
          <w:i/>
          <w:iCs/>
          <w:kern w:val="0"/>
          <w:sz w:val="28"/>
          <w:szCs w:val="28"/>
        </w:rPr>
        <w:t xml:space="preserve"> of</w:t>
      </w:r>
      <w:r>
        <w:rPr>
          <w:rFonts w:ascii="Arial" w:hAnsi="Arial" w:cs="Arial"/>
          <w:i/>
          <w:iCs/>
          <w:kern w:val="0"/>
          <w:sz w:val="28"/>
          <w:szCs w:val="28"/>
        </w:rPr>
        <w:t xml:space="preserve"> the</w:t>
      </w:r>
      <w:r w:rsidRPr="006F1A0D">
        <w:rPr>
          <w:rFonts w:ascii="Arial" w:hAnsi="Arial" w:cs="Arial"/>
          <w:i/>
          <w:iCs/>
          <w:kern w:val="0"/>
          <w:sz w:val="28"/>
          <w:szCs w:val="28"/>
        </w:rPr>
        <w:t xml:space="preserve"> student)</w:t>
      </w:r>
    </w:p>
    <w:p w14:paraId="4F52502B" w14:textId="149DDEA0" w:rsidR="008C07C7" w:rsidRPr="006F1A0D" w:rsidRDefault="008C07C7" w:rsidP="008C07C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6F1A0D">
        <w:rPr>
          <w:rFonts w:ascii="Arial" w:hAnsi="Arial" w:cs="Arial"/>
          <w:kern w:val="0"/>
          <w:sz w:val="28"/>
          <w:szCs w:val="28"/>
        </w:rPr>
        <w:t>Name: .....................................................................................</w:t>
      </w:r>
    </w:p>
    <w:p w14:paraId="23DA53D2" w14:textId="230E1F48" w:rsidR="008C07C7" w:rsidRPr="006F1A0D" w:rsidRDefault="006F1A0D" w:rsidP="008C07C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6F1A0D">
        <w:rPr>
          <w:rFonts w:ascii="Arial" w:hAnsi="Arial" w:cs="Arial"/>
          <w:kern w:val="0"/>
          <w:sz w:val="28"/>
          <w:szCs w:val="28"/>
        </w:rPr>
        <w:t>A</w:t>
      </w:r>
      <w:r w:rsidR="008C07C7" w:rsidRPr="006F1A0D">
        <w:rPr>
          <w:rFonts w:ascii="Arial" w:hAnsi="Arial" w:cs="Arial"/>
          <w:kern w:val="0"/>
          <w:sz w:val="28"/>
          <w:szCs w:val="28"/>
        </w:rPr>
        <w:t>ddress:   .............................................................................</w:t>
      </w:r>
    </w:p>
    <w:p w14:paraId="09CE5CBC" w14:textId="77777777" w:rsidR="008C07C7" w:rsidRPr="006F1A0D" w:rsidRDefault="008C07C7" w:rsidP="008C07C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6F1A0D">
        <w:rPr>
          <w:rFonts w:ascii="Arial" w:hAnsi="Arial" w:cs="Arial"/>
          <w:kern w:val="0"/>
          <w:sz w:val="28"/>
          <w:szCs w:val="28"/>
        </w:rPr>
        <w:t>..........................................................................................................</w:t>
      </w:r>
    </w:p>
    <w:p w14:paraId="4CC849AD" w14:textId="77777777" w:rsidR="008C07C7" w:rsidRPr="006F1A0D" w:rsidRDefault="008C07C7" w:rsidP="008C07C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6F1A0D">
        <w:rPr>
          <w:rFonts w:ascii="Arial" w:hAnsi="Arial" w:cs="Arial"/>
          <w:kern w:val="0"/>
          <w:sz w:val="28"/>
          <w:szCs w:val="28"/>
        </w:rPr>
        <w:t>Post code:  .....................................</w:t>
      </w:r>
    </w:p>
    <w:p w14:paraId="3ABF4039" w14:textId="77777777" w:rsidR="008C07C7" w:rsidRPr="006F1A0D" w:rsidRDefault="008C07C7" w:rsidP="008C07C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6F1A0D">
        <w:rPr>
          <w:rFonts w:ascii="Arial" w:hAnsi="Arial" w:cs="Arial"/>
          <w:kern w:val="0"/>
          <w:sz w:val="28"/>
          <w:szCs w:val="28"/>
        </w:rPr>
        <w:t>Email address:  ......................................................</w:t>
      </w:r>
    </w:p>
    <w:p w14:paraId="4B81C423" w14:textId="1AD22BDB" w:rsidR="006F1A0D" w:rsidRPr="006F1A0D" w:rsidRDefault="006F1A0D" w:rsidP="008C07C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6F1A0D">
        <w:rPr>
          <w:rFonts w:ascii="Arial" w:hAnsi="Arial" w:cs="Arial"/>
          <w:kern w:val="0"/>
          <w:sz w:val="28"/>
          <w:szCs w:val="28"/>
        </w:rPr>
        <w:t>Phone: ………………………</w:t>
      </w:r>
      <w:proofErr w:type="gramStart"/>
      <w:r w:rsidRPr="006F1A0D">
        <w:rPr>
          <w:rFonts w:ascii="Arial" w:hAnsi="Arial" w:cs="Arial"/>
          <w:kern w:val="0"/>
          <w:sz w:val="28"/>
          <w:szCs w:val="28"/>
        </w:rPr>
        <w:t>…..</w:t>
      </w:r>
      <w:proofErr w:type="gramEnd"/>
    </w:p>
    <w:p w14:paraId="45BFD401" w14:textId="77777777" w:rsidR="006F1A0D" w:rsidRPr="006F1A0D" w:rsidRDefault="006F1A0D" w:rsidP="008C07C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kern w:val="0"/>
          <w:sz w:val="28"/>
          <w:szCs w:val="28"/>
          <w:u w:val="single"/>
        </w:rPr>
      </w:pPr>
      <w:r w:rsidRPr="006F1A0D">
        <w:rPr>
          <w:rFonts w:ascii="Arial" w:hAnsi="Arial" w:cs="Arial"/>
          <w:b/>
          <w:bCs/>
          <w:kern w:val="0"/>
          <w:sz w:val="28"/>
          <w:szCs w:val="28"/>
          <w:u w:val="single"/>
        </w:rPr>
        <w:t>Details of the student:</w:t>
      </w:r>
    </w:p>
    <w:p w14:paraId="560FA465" w14:textId="4167CA11" w:rsidR="008C07C7" w:rsidRPr="006F1A0D" w:rsidRDefault="006F1A0D" w:rsidP="008C07C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6F1A0D">
        <w:rPr>
          <w:rFonts w:ascii="Arial" w:hAnsi="Arial" w:cs="Arial"/>
          <w:kern w:val="0"/>
          <w:sz w:val="28"/>
          <w:szCs w:val="28"/>
        </w:rPr>
        <w:t>Name of student</w:t>
      </w:r>
      <w:r w:rsidR="008C07C7" w:rsidRPr="006F1A0D">
        <w:rPr>
          <w:rFonts w:ascii="Arial" w:hAnsi="Arial" w:cs="Arial"/>
          <w:kern w:val="0"/>
          <w:sz w:val="28"/>
          <w:szCs w:val="28"/>
        </w:rPr>
        <w:t>: ..........................................</w:t>
      </w:r>
    </w:p>
    <w:p w14:paraId="6B11BA85" w14:textId="5E003969" w:rsidR="006F1A0D" w:rsidRPr="006F1A0D" w:rsidRDefault="006F1A0D" w:rsidP="008C07C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6F1A0D">
        <w:rPr>
          <w:rFonts w:ascii="Arial" w:hAnsi="Arial" w:cs="Arial"/>
          <w:kern w:val="0"/>
          <w:sz w:val="28"/>
          <w:szCs w:val="28"/>
        </w:rPr>
        <w:t>Name of college/sixth form: ……………………………………</w:t>
      </w:r>
      <w:proofErr w:type="gramStart"/>
      <w:r w:rsidRPr="006F1A0D">
        <w:rPr>
          <w:rFonts w:ascii="Arial" w:hAnsi="Arial" w:cs="Arial"/>
          <w:kern w:val="0"/>
          <w:sz w:val="28"/>
          <w:szCs w:val="28"/>
        </w:rPr>
        <w:t>…..</w:t>
      </w:r>
      <w:proofErr w:type="gramEnd"/>
    </w:p>
    <w:p w14:paraId="35C2EB61" w14:textId="0EEF3348" w:rsidR="006F1A0D" w:rsidRPr="006F1A0D" w:rsidRDefault="006F1A0D" w:rsidP="008C07C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6F1A0D">
        <w:rPr>
          <w:rFonts w:ascii="Arial" w:hAnsi="Arial" w:cs="Arial"/>
          <w:kern w:val="0"/>
          <w:sz w:val="28"/>
          <w:szCs w:val="28"/>
        </w:rPr>
        <w:t>Cost of transport for one term:  ……………………</w:t>
      </w:r>
      <w:proofErr w:type="gramStart"/>
      <w:r w:rsidRPr="006F1A0D">
        <w:rPr>
          <w:rFonts w:ascii="Arial" w:hAnsi="Arial" w:cs="Arial"/>
          <w:kern w:val="0"/>
          <w:sz w:val="28"/>
          <w:szCs w:val="28"/>
        </w:rPr>
        <w:t>…..</w:t>
      </w:r>
      <w:proofErr w:type="gramEnd"/>
    </w:p>
    <w:p w14:paraId="04E40521" w14:textId="2613E70E" w:rsidR="006F1A0D" w:rsidRPr="00B65AA9" w:rsidRDefault="006F1A0D" w:rsidP="008C07C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6F1A0D">
        <w:rPr>
          <w:rFonts w:ascii="Arial" w:hAnsi="Arial" w:cs="Arial"/>
          <w:kern w:val="0"/>
          <w:sz w:val="28"/>
          <w:szCs w:val="28"/>
        </w:rPr>
        <w:t>Start</w:t>
      </w:r>
      <w:r>
        <w:rPr>
          <w:rFonts w:ascii="Arial" w:hAnsi="Arial" w:cs="Arial"/>
          <w:kern w:val="0"/>
          <w:sz w:val="28"/>
          <w:szCs w:val="28"/>
        </w:rPr>
        <w:t xml:space="preserve"> date of course   …………………</w:t>
      </w:r>
      <w:proofErr w:type="gramStart"/>
      <w:r>
        <w:rPr>
          <w:rFonts w:ascii="Arial" w:hAnsi="Arial" w:cs="Arial"/>
          <w:kern w:val="0"/>
          <w:sz w:val="28"/>
          <w:szCs w:val="28"/>
        </w:rPr>
        <w:t>…..</w:t>
      </w:r>
      <w:proofErr w:type="gramEnd"/>
      <w:r>
        <w:rPr>
          <w:rFonts w:ascii="Arial" w:hAnsi="Arial" w:cs="Arial"/>
          <w:kern w:val="0"/>
          <w:sz w:val="28"/>
          <w:szCs w:val="28"/>
        </w:rPr>
        <w:t xml:space="preserve">    End date of course ……………………….</w:t>
      </w:r>
    </w:p>
    <w:p w14:paraId="0F1F4741" w14:textId="49D248AA" w:rsidR="008C07C7" w:rsidRDefault="006F1A0D" w:rsidP="008C07C7">
      <w:pPr>
        <w:pStyle w:val="Default"/>
        <w:widowControl/>
        <w:rPr>
          <w:sz w:val="30"/>
          <w:szCs w:val="30"/>
        </w:rPr>
      </w:pPr>
      <w:r>
        <w:rPr>
          <w:sz w:val="28"/>
          <w:szCs w:val="28"/>
        </w:rPr>
        <w:t>Please give us any other information which you feel might be relevant</w:t>
      </w:r>
      <w:r w:rsidR="002B02DA">
        <w:rPr>
          <w:sz w:val="28"/>
          <w:szCs w:val="28"/>
        </w:rPr>
        <w:t xml:space="preserve"> and </w:t>
      </w:r>
      <w:r w:rsidR="004B43EC">
        <w:rPr>
          <w:sz w:val="28"/>
          <w:szCs w:val="28"/>
        </w:rPr>
        <w:t xml:space="preserve">also </w:t>
      </w:r>
      <w:r w:rsidR="002B02DA">
        <w:rPr>
          <w:sz w:val="28"/>
          <w:szCs w:val="28"/>
        </w:rPr>
        <w:t xml:space="preserve">attach a photo/photocopy of a document </w:t>
      </w:r>
      <w:r w:rsidR="004B43EC">
        <w:rPr>
          <w:sz w:val="28"/>
          <w:szCs w:val="28"/>
        </w:rPr>
        <w:t xml:space="preserve">from the school/college </w:t>
      </w:r>
      <w:r w:rsidR="002B02DA">
        <w:rPr>
          <w:sz w:val="28"/>
          <w:szCs w:val="28"/>
        </w:rPr>
        <w:t xml:space="preserve">which shows </w:t>
      </w:r>
      <w:r w:rsidR="004B43EC">
        <w:rPr>
          <w:sz w:val="28"/>
          <w:szCs w:val="28"/>
        </w:rPr>
        <w:t>the details, including the cost, of the transport.</w:t>
      </w:r>
    </w:p>
    <w:p w14:paraId="2B928AFB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5595D182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7E85A16A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5B9E9F00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0679AD90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080392BC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6592A427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3D4DDC8D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64DE7074" w14:textId="77777777" w:rsidR="002B02DA" w:rsidRDefault="002B02DA" w:rsidP="008C07C7">
      <w:pPr>
        <w:pStyle w:val="Default"/>
        <w:widowControl/>
        <w:rPr>
          <w:sz w:val="30"/>
          <w:szCs w:val="30"/>
        </w:rPr>
      </w:pPr>
    </w:p>
    <w:p w14:paraId="3848DEFA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13F09CFE" w14:textId="77777777" w:rsidR="008C07C7" w:rsidRDefault="008C07C7" w:rsidP="008C07C7">
      <w:pPr>
        <w:pStyle w:val="Default"/>
        <w:widowControl/>
        <w:rPr>
          <w:sz w:val="30"/>
          <w:szCs w:val="30"/>
        </w:rPr>
      </w:pPr>
    </w:p>
    <w:p w14:paraId="0E4EB411" w14:textId="58794FA7" w:rsidR="008C07C7" w:rsidRDefault="008C07C7" w:rsidP="008C07C7">
      <w:pPr>
        <w:pStyle w:val="Default"/>
        <w:widowControl/>
        <w:rPr>
          <w:sz w:val="30"/>
          <w:szCs w:val="30"/>
        </w:rPr>
      </w:pPr>
      <w:r>
        <w:rPr>
          <w:sz w:val="30"/>
          <w:szCs w:val="30"/>
        </w:rPr>
        <w:t>Signed ..........................................................      Date .....................</w:t>
      </w:r>
    </w:p>
    <w:p w14:paraId="1291876A" w14:textId="77777777" w:rsidR="008C07C7" w:rsidRPr="002B02DA" w:rsidRDefault="008C07C7" w:rsidP="008C07C7">
      <w:pPr>
        <w:pStyle w:val="Default"/>
        <w:widowControl/>
      </w:pPr>
    </w:p>
    <w:p w14:paraId="3D008394" w14:textId="36AF3343" w:rsidR="008C07C7" w:rsidRDefault="008C07C7" w:rsidP="008C07C7">
      <w:pPr>
        <w:pStyle w:val="Default"/>
        <w:widowControl/>
        <w:rPr>
          <w:b/>
          <w:bCs/>
          <w:sz w:val="40"/>
          <w:szCs w:val="40"/>
        </w:rPr>
      </w:pPr>
      <w:r w:rsidRPr="002B02DA">
        <w:t>Return to Broseley Wood Charity, broswoodchar@btinternet.com or by post to: The Secretary, Broseley Wood Charity, 23, Benthall Lane, Benthall. TF125RR</w:t>
      </w:r>
      <w:r>
        <w:rPr>
          <w:b/>
          <w:bCs/>
          <w:sz w:val="40"/>
          <w:szCs w:val="40"/>
        </w:rPr>
        <w:br w:type="page"/>
      </w:r>
      <w:r>
        <w:rPr>
          <w:b/>
          <w:bCs/>
          <w:sz w:val="40"/>
          <w:szCs w:val="40"/>
        </w:rPr>
        <w:lastRenderedPageBreak/>
        <w:t xml:space="preserve">Broseley Wood Charity       </w:t>
      </w:r>
      <w:r w:rsidRPr="008C07C7">
        <w:rPr>
          <w:noProof/>
          <w:sz w:val="28"/>
          <w:szCs w:val="28"/>
        </w:rPr>
        <w:drawing>
          <wp:inline distT="0" distB="0" distL="0" distR="0" wp14:anchorId="493BEEA8" wp14:editId="1B3F7F6C">
            <wp:extent cx="1845310" cy="767687"/>
            <wp:effectExtent l="0" t="0" r="2540" b="0"/>
            <wp:docPr id="1619996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966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9292" cy="77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D8B9A" w14:textId="77777777" w:rsidR="008C07C7" w:rsidRDefault="008C07C7" w:rsidP="008C07C7">
      <w:pPr>
        <w:pStyle w:val="Default"/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(Charity No: 512467)</w:t>
      </w:r>
    </w:p>
    <w:p w14:paraId="4C0162D2" w14:textId="77777777" w:rsidR="008C07C7" w:rsidRDefault="008C07C7" w:rsidP="008C07C7">
      <w:pPr>
        <w:pStyle w:val="Default"/>
        <w:widowControl/>
        <w:rPr>
          <w:b/>
          <w:bCs/>
          <w:sz w:val="40"/>
          <w:szCs w:val="40"/>
        </w:rPr>
      </w:pPr>
    </w:p>
    <w:p w14:paraId="6C38DDE4" w14:textId="77777777" w:rsidR="008C07C7" w:rsidRDefault="008C07C7" w:rsidP="008C07C7">
      <w:pPr>
        <w:pStyle w:val="Default"/>
        <w:widowControl/>
        <w:rPr>
          <w:b/>
          <w:bCs/>
          <w:sz w:val="40"/>
          <w:szCs w:val="40"/>
        </w:rPr>
      </w:pPr>
    </w:p>
    <w:p w14:paraId="5CA5583B" w14:textId="77777777" w:rsidR="008C07C7" w:rsidRDefault="008C07C7" w:rsidP="008C07C7">
      <w:pPr>
        <w:pStyle w:val="Default"/>
        <w:widowControl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Notes</w:t>
      </w:r>
      <w:r>
        <w:rPr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for those intending to request assistance</w:t>
      </w:r>
    </w:p>
    <w:p w14:paraId="4E36B88F" w14:textId="77777777" w:rsidR="008C07C7" w:rsidRDefault="008C07C7" w:rsidP="008C07C7">
      <w:pPr>
        <w:pStyle w:val="Default"/>
        <w:widowControl/>
      </w:pPr>
    </w:p>
    <w:p w14:paraId="0B51C41F" w14:textId="77777777" w:rsidR="002B02DA" w:rsidRDefault="008C07C7" w:rsidP="008C07C7">
      <w:pPr>
        <w:rPr>
          <w:sz w:val="28"/>
          <w:szCs w:val="28"/>
        </w:rPr>
      </w:pPr>
      <w:r>
        <w:rPr>
          <w:sz w:val="28"/>
          <w:szCs w:val="28"/>
        </w:rPr>
        <w:t>The Broseley Wood Charity is a small charity with the capacity for only limited annual assistance. In view of this</w:t>
      </w:r>
      <w:r w:rsidR="002B02DA">
        <w:rPr>
          <w:sz w:val="28"/>
          <w:szCs w:val="28"/>
        </w:rPr>
        <w:t xml:space="preserve">, if </w:t>
      </w:r>
      <w:r>
        <w:rPr>
          <w:sz w:val="28"/>
          <w:szCs w:val="28"/>
        </w:rPr>
        <w:t xml:space="preserve">the trustees </w:t>
      </w:r>
      <w:r w:rsidR="002B02DA">
        <w:rPr>
          <w:sz w:val="28"/>
          <w:szCs w:val="28"/>
        </w:rPr>
        <w:t xml:space="preserve">award a </w:t>
      </w:r>
      <w:proofErr w:type="gramStart"/>
      <w:r w:rsidR="002B02DA">
        <w:rPr>
          <w:sz w:val="28"/>
          <w:szCs w:val="28"/>
        </w:rPr>
        <w:t>grant</w:t>
      </w:r>
      <w:proofErr w:type="gramEnd"/>
      <w:r w:rsidR="002B02DA">
        <w:rPr>
          <w:sz w:val="28"/>
          <w:szCs w:val="28"/>
        </w:rPr>
        <w:t xml:space="preserve"> then it may only be for part of the cost of the transport. An application does not guarantee that an award will be made.</w:t>
      </w:r>
    </w:p>
    <w:p w14:paraId="6902B7EC" w14:textId="3C39E893" w:rsidR="006B204C" w:rsidRDefault="002B02DA" w:rsidP="008C07C7">
      <w:pPr>
        <w:rPr>
          <w:sz w:val="28"/>
          <w:szCs w:val="28"/>
        </w:rPr>
      </w:pPr>
      <w:r>
        <w:rPr>
          <w:sz w:val="28"/>
          <w:szCs w:val="28"/>
        </w:rPr>
        <w:t xml:space="preserve"> The charity is not allowed to make an award for:</w:t>
      </w:r>
    </w:p>
    <w:p w14:paraId="444633F3" w14:textId="677B02F3" w:rsidR="002B02DA" w:rsidRDefault="002B02DA" w:rsidP="008C07C7">
      <w:pPr>
        <w:rPr>
          <w:sz w:val="28"/>
          <w:szCs w:val="28"/>
        </w:rPr>
      </w:pPr>
      <w:r>
        <w:rPr>
          <w:sz w:val="28"/>
          <w:szCs w:val="28"/>
        </w:rPr>
        <w:tab/>
        <w:t>Students not resident in the Broseley or Barrow Parishes</w:t>
      </w:r>
      <w:r w:rsidR="00375ED2">
        <w:rPr>
          <w:sz w:val="28"/>
          <w:szCs w:val="28"/>
        </w:rPr>
        <w:t>.</w:t>
      </w:r>
    </w:p>
    <w:p w14:paraId="41A3DE39" w14:textId="470D6225" w:rsidR="002B02DA" w:rsidRDefault="002B02DA" w:rsidP="008C07C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Students who are eligible for funding </w:t>
      </w:r>
      <w:r w:rsidR="00375ED2">
        <w:rPr>
          <w:sz w:val="28"/>
          <w:szCs w:val="28"/>
        </w:rPr>
        <w:t>from local or national government bodies.</w:t>
      </w:r>
      <w:r>
        <w:rPr>
          <w:sz w:val="28"/>
          <w:szCs w:val="28"/>
        </w:rPr>
        <w:t xml:space="preserve"> </w:t>
      </w:r>
    </w:p>
    <w:p w14:paraId="5E11690C" w14:textId="77777777" w:rsidR="00375ED2" w:rsidRDefault="00375ED2" w:rsidP="008C07C7">
      <w:pPr>
        <w:rPr>
          <w:sz w:val="28"/>
          <w:szCs w:val="28"/>
        </w:rPr>
      </w:pPr>
    </w:p>
    <w:p w14:paraId="2A43A94E" w14:textId="3A63B3A5" w:rsidR="00375ED2" w:rsidRPr="008D6D46" w:rsidRDefault="00375ED2" w:rsidP="008C07C7">
      <w:pPr>
        <w:rPr>
          <w:b/>
          <w:bCs/>
        </w:rPr>
      </w:pPr>
      <w:r w:rsidRPr="008D6D46">
        <w:rPr>
          <w:b/>
          <w:bCs/>
          <w:sz w:val="28"/>
          <w:szCs w:val="28"/>
        </w:rPr>
        <w:t xml:space="preserve">This award system is intended for those who are finding </w:t>
      </w:r>
      <w:r w:rsidR="008D6D46" w:rsidRPr="008D6D46">
        <w:rPr>
          <w:b/>
          <w:bCs/>
          <w:sz w:val="28"/>
          <w:szCs w:val="28"/>
        </w:rPr>
        <w:t xml:space="preserve">difficulty in funding the transport costs so please do not </w:t>
      </w:r>
      <w:r w:rsidR="00556517">
        <w:rPr>
          <w:b/>
          <w:bCs/>
          <w:sz w:val="28"/>
          <w:szCs w:val="28"/>
        </w:rPr>
        <w:t xml:space="preserve">make an application </w:t>
      </w:r>
      <w:r w:rsidR="008D6D46" w:rsidRPr="008D6D46">
        <w:rPr>
          <w:b/>
          <w:bCs/>
          <w:sz w:val="28"/>
          <w:szCs w:val="28"/>
        </w:rPr>
        <w:t>if this does not apply to you. Available funds are limited.</w:t>
      </w:r>
    </w:p>
    <w:sectPr w:rsidR="00375ED2" w:rsidRPr="008D6D46" w:rsidSect="008C0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C7"/>
    <w:rsid w:val="00070C5F"/>
    <w:rsid w:val="002B02DA"/>
    <w:rsid w:val="00375ED2"/>
    <w:rsid w:val="00446F0D"/>
    <w:rsid w:val="004B43EC"/>
    <w:rsid w:val="004C07B5"/>
    <w:rsid w:val="00551C65"/>
    <w:rsid w:val="00556517"/>
    <w:rsid w:val="0059558F"/>
    <w:rsid w:val="005A3114"/>
    <w:rsid w:val="006B204C"/>
    <w:rsid w:val="006F1A0D"/>
    <w:rsid w:val="00770F84"/>
    <w:rsid w:val="008009EA"/>
    <w:rsid w:val="008C07C7"/>
    <w:rsid w:val="008D6D46"/>
    <w:rsid w:val="00A67AF9"/>
    <w:rsid w:val="00B4296E"/>
    <w:rsid w:val="00B65AA9"/>
    <w:rsid w:val="00B74E24"/>
    <w:rsid w:val="00C46826"/>
    <w:rsid w:val="00CD0CD5"/>
    <w:rsid w:val="00CF5D84"/>
    <w:rsid w:val="00E809A9"/>
    <w:rsid w:val="00E9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F699"/>
  <w15:chartTrackingRefBased/>
  <w15:docId w15:val="{6D4F34EE-C478-4F96-88FB-4FD46D58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CD5"/>
  </w:style>
  <w:style w:type="paragraph" w:styleId="Heading1">
    <w:name w:val="heading 1"/>
    <w:basedOn w:val="Normal"/>
    <w:next w:val="Normal"/>
    <w:link w:val="Heading1Char"/>
    <w:uiPriority w:val="9"/>
    <w:qFormat/>
    <w:rsid w:val="008C0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7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7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CD5"/>
  </w:style>
  <w:style w:type="paragraph" w:styleId="ListParagraph">
    <w:name w:val="List Paragraph"/>
    <w:basedOn w:val="Normal"/>
    <w:uiPriority w:val="34"/>
    <w:qFormat/>
    <w:rsid w:val="00CD0C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7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7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7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7C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7C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7C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C07C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7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7C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7C7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8C07C7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Knott</dc:creator>
  <cp:keywords/>
  <dc:description/>
  <cp:lastModifiedBy>Philip Knott</cp:lastModifiedBy>
  <cp:revision>6</cp:revision>
  <dcterms:created xsi:type="dcterms:W3CDTF">2025-09-07T16:57:00Z</dcterms:created>
  <dcterms:modified xsi:type="dcterms:W3CDTF">2025-09-10T13:24:00Z</dcterms:modified>
</cp:coreProperties>
</file>